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2023年度湖南省广播电视奖参评节目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炎陵县融媒体中心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株洲市广播电视台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电视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参评项目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消息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作品长度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ascii="仿宋" w:hAnsi="仿宋" w:eastAsia="仿宋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eastAsia="zh-CN"/>
              </w:rPr>
              <w:t>《</w:t>
            </w: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炎陵新闻</w:t>
            </w:r>
            <w:r>
              <w:rPr>
                <w:rFonts w:hint="eastAsia" w:eastAsia="仿宋_GB2312" w:cs="Times New Roman"/>
                <w:sz w:val="32"/>
                <w:szCs w:val="32"/>
                <w:u w:val="none"/>
                <w:lang w:eastAsia="zh-CN"/>
              </w:rPr>
              <w:t>》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2023.2.27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生态保护见成效 白鹇黄麂罕见同框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u w:val="none"/>
                <w:lang w:val="en-US" w:eastAsia="zh-CN"/>
              </w:rPr>
              <w:t>盘世林 谢婕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炎陵县桃源洞国家级自然保护区，被誉为“天然的动植物基因库”。近年来，炎陵县不断加大生态环境保护力度与野生动植物科研监测，推动自然环境与资源保护，越来越多的国家级保护野生动物活动的身影被纪录下来，首次发现国家二级保护动物白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黄麂同框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罕见画面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稿件经过一年多跟踪拍摄，深入保护区内现场采访，充分展现了炎陵自然环境与资源保护取得的良好成效。稿件播出后，起到了良好的社会宣传效果，越来越多的群众变得重视，积极参与保护自然环境和宣传保护野生动植物活动，充分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</w:rPr>
              <w:t>展现了人与自然和谐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共处的生动画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</w:rPr>
              <w:t>面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2023年度诚信参评承诺书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（单位）承诺，我（单位）提交的2023年度参评作品及其相关材料真实准确，与刊播时一致。如有抄袭、虚假、失实或与刊播时不一致，推荐表等申报材料有造假、虚报、篡改、伪造及未按规定程序推荐、评选等违规问题，我（单位）愿撤销相关作品参评、获奖资格，并接受以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1.追查相关责任人责任。对推荐单位和报送单位予以通报批评，被通报的推荐单位、报送单位取消下一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湖南省广播电视奖的参评资格。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2.对违规作品的作者、编辑予以通报批评，相关人员一年内不得参加湖南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广播电视奖的各项评选活动。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3.取消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违规作品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获奖资格，追回获奖证书。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主创人员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报送单位主管领导签字：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报送单位履行初评程序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公示情况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审核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tbl>
      <w:tblPr>
        <w:tblStyle w:val="7"/>
        <w:tblW w:w="9109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3531"/>
        <w:gridCol w:w="250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公示网址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推荐表及表内信息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参评作品</w:t>
            </w:r>
          </w:p>
        </w:tc>
        <w:tc>
          <w:tcPr>
            <w:tcW w:w="353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履行初评报送程序情况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exact"/>
        </w:trPr>
        <w:tc>
          <w:tcPr>
            <w:tcW w:w="17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报送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意见</w:t>
            </w:r>
          </w:p>
        </w:tc>
        <w:tc>
          <w:tcPr>
            <w:tcW w:w="7317" w:type="dxa"/>
            <w:gridSpan w:val="3"/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</w:t>
            </w:r>
          </w:p>
          <w:p>
            <w:pPr>
              <w:ind w:firstLine="2520" w:firstLineChars="9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  <w:p>
            <w:pPr>
              <w:ind w:firstLine="64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exact"/>
        </w:trPr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市州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文旅广体局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审核意见</w:t>
            </w:r>
          </w:p>
        </w:tc>
        <w:tc>
          <w:tcPr>
            <w:tcW w:w="73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64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 </w:t>
            </w:r>
          </w:p>
          <w:p>
            <w:pPr>
              <w:ind w:firstLine="2520" w:firstLineChars="9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2023年度湖南省广播电视奖参评节目目录</w:t>
      </w:r>
    </w:p>
    <w:p>
      <w:pPr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参评单位：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炎陵县融媒体中心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（盖章）       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1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23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                     </w:t>
      </w:r>
    </w:p>
    <w:tbl>
      <w:tblPr>
        <w:tblStyle w:val="7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33"/>
        <w:gridCol w:w="1097"/>
        <w:gridCol w:w="2610"/>
        <w:gridCol w:w="2568"/>
        <w:gridCol w:w="1811"/>
        <w:gridCol w:w="360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类别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参评单位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   题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 创 人 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消息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炎陵县融媒体中心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生态保护见成效 白鹇黄麂罕见同框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2023.2.27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盘世林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谢婕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2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6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570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市（州）文化旅游广电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体育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审批意见及盖章</w:t>
            </w:r>
          </w:p>
        </w:tc>
        <w:tc>
          <w:tcPr>
            <w:tcW w:w="960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-539" w:leftChars="-257"/>
        <w:rPr>
          <w:rFonts w:hint="default" w:ascii="Times New Roman" w:hAnsi="Times New Roman" w:eastAsia="仿宋_GB2312" w:cs="Times New Roman"/>
          <w:b/>
          <w:sz w:val="32"/>
          <w:szCs w:val="32"/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填写要求：文件为Excel表格；字体为仿宋；字号为14号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pacing w:val="-11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11"/>
          <w:sz w:val="44"/>
          <w:szCs w:val="44"/>
        </w:rPr>
        <w:t>2023年度湖南省广播电视奖</w:t>
      </w:r>
      <w:r>
        <w:rPr>
          <w:rFonts w:hint="default" w:ascii="Times New Roman" w:hAnsi="Times New Roman" w:eastAsia="方正小标宋简体" w:cs="Times New Roman"/>
          <w:b w:val="0"/>
          <w:bCs/>
          <w:spacing w:val="-11"/>
          <w:sz w:val="44"/>
          <w:szCs w:val="44"/>
          <w:lang w:val="en-US" w:eastAsia="zh-CN"/>
        </w:rPr>
        <w:t>正式推荐审核表</w:t>
      </w:r>
    </w:p>
    <w:tbl>
      <w:tblPr>
        <w:tblStyle w:val="7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186"/>
        <w:gridCol w:w="267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eastAsia="zh-CN"/>
              </w:rPr>
              <w:t>报送单位</w:t>
            </w:r>
          </w:p>
        </w:tc>
        <w:tc>
          <w:tcPr>
            <w:tcW w:w="7115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公示网址</w:t>
            </w:r>
          </w:p>
        </w:tc>
        <w:tc>
          <w:tcPr>
            <w:tcW w:w="711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推荐表及表内信息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参评作品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完成填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√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711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711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报送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</w:rPr>
              <w:t>意见</w:t>
            </w:r>
          </w:p>
        </w:tc>
        <w:tc>
          <w:tcPr>
            <w:tcW w:w="7115" w:type="dxa"/>
            <w:gridSpan w:val="3"/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  <w:p>
            <w:pPr>
              <w:ind w:firstLine="64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</w:t>
            </w:r>
          </w:p>
          <w:p>
            <w:pPr>
              <w:ind w:left="1060" w:leftChars="200" w:hanging="640" w:hangingChars="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市州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文旅广体局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审核意见</w:t>
            </w:r>
          </w:p>
        </w:tc>
        <w:tc>
          <w:tcPr>
            <w:tcW w:w="7115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  <w:p>
            <w:pPr>
              <w:spacing w:line="24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exac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市州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人社部门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2"/>
                <w:lang w:val="en-US" w:eastAsia="zh-CN"/>
              </w:rPr>
              <w:t>审核意见</w:t>
            </w:r>
          </w:p>
        </w:tc>
        <w:tc>
          <w:tcPr>
            <w:tcW w:w="71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  <w:t xml:space="preserve">               </w:t>
            </w:r>
          </w:p>
          <w:p>
            <w:pPr>
              <w:ind w:firstLine="3200" w:firstLineChars="10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 w:eastAsia="zh-CN"/>
              </w:rPr>
            </w:pPr>
          </w:p>
          <w:p>
            <w:pPr>
              <w:ind w:firstLine="2800" w:firstLineChars="100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年  月  日（单位公章）</w:t>
            </w:r>
          </w:p>
          <w:p>
            <w:pPr>
              <w:spacing w:line="240" w:lineRule="exact"/>
              <w:ind w:firstLine="3840" w:firstLineChars="12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sectPr>
          <w:footerReference r:id="rId8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ind w:left="-540" w:leftChars="-257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9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2023年度湖南省广播电视奖审批表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462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参评项目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作品长度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0" w:hRule="atLeast"/>
        </w:trPr>
        <w:tc>
          <w:tcPr>
            <w:tcW w:w="177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5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评选等级</w:t>
            </w:r>
          </w:p>
        </w:tc>
        <w:tc>
          <w:tcPr>
            <w:tcW w:w="7582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2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省广播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电视协会意见</w:t>
            </w:r>
          </w:p>
        </w:tc>
        <w:tc>
          <w:tcPr>
            <w:tcW w:w="7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ind w:firstLine="64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</w:t>
            </w:r>
          </w:p>
          <w:p>
            <w:pPr>
              <w:ind w:firstLine="64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6" w:hRule="atLeast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省广播电视局意见</w:t>
            </w:r>
          </w:p>
        </w:tc>
        <w:tc>
          <w:tcPr>
            <w:tcW w:w="7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ind w:firstLine="64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年  月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0" w:hRule="atLeast"/>
        </w:trPr>
        <w:tc>
          <w:tcPr>
            <w:tcW w:w="17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人力资源和社会保障厅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5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  <w:p>
            <w:pPr>
              <w:ind w:firstLine="64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年  月  日（单位盖章）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填表人：          联系电话：         填表日期     年  月  日</w:t>
      </w: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lang w:val="en-US" w:eastAsia="zh-CN"/>
        </w:rPr>
      </w:pPr>
    </w:p>
    <w:sectPr>
      <w:footerReference r:id="rId9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mM3NTkxNTExMDRlZDhmYmQwNDExMTYzMzQ3MTYifQ=="/>
  </w:docVars>
  <w:rsids>
    <w:rsidRoot w:val="00000000"/>
    <w:rsid w:val="00046CA0"/>
    <w:rsid w:val="007F6C6F"/>
    <w:rsid w:val="00D91EDB"/>
    <w:rsid w:val="014E1009"/>
    <w:rsid w:val="01677302"/>
    <w:rsid w:val="01993D60"/>
    <w:rsid w:val="020E6239"/>
    <w:rsid w:val="02493090"/>
    <w:rsid w:val="029B180B"/>
    <w:rsid w:val="03C70711"/>
    <w:rsid w:val="043FBB25"/>
    <w:rsid w:val="047D5273"/>
    <w:rsid w:val="0482615E"/>
    <w:rsid w:val="04876820"/>
    <w:rsid w:val="04D208F9"/>
    <w:rsid w:val="051931EE"/>
    <w:rsid w:val="053C0C8A"/>
    <w:rsid w:val="053F1F01"/>
    <w:rsid w:val="05B178CA"/>
    <w:rsid w:val="062B0856"/>
    <w:rsid w:val="069C04FE"/>
    <w:rsid w:val="06A26F79"/>
    <w:rsid w:val="06FF20FA"/>
    <w:rsid w:val="07DE427B"/>
    <w:rsid w:val="08801E6F"/>
    <w:rsid w:val="08F31FA8"/>
    <w:rsid w:val="09B02943"/>
    <w:rsid w:val="0C2D0727"/>
    <w:rsid w:val="0CF307C8"/>
    <w:rsid w:val="0D1644B7"/>
    <w:rsid w:val="0D2C7836"/>
    <w:rsid w:val="0D586A17"/>
    <w:rsid w:val="0D841421"/>
    <w:rsid w:val="0DA57A02"/>
    <w:rsid w:val="0DDA6704"/>
    <w:rsid w:val="0E4534CF"/>
    <w:rsid w:val="0F7A2ADB"/>
    <w:rsid w:val="100B407B"/>
    <w:rsid w:val="10141182"/>
    <w:rsid w:val="103510F8"/>
    <w:rsid w:val="104A4BA3"/>
    <w:rsid w:val="104F401F"/>
    <w:rsid w:val="10613C9B"/>
    <w:rsid w:val="113808D0"/>
    <w:rsid w:val="113D0264"/>
    <w:rsid w:val="115C2A08"/>
    <w:rsid w:val="131C7482"/>
    <w:rsid w:val="138F28CD"/>
    <w:rsid w:val="13E57177"/>
    <w:rsid w:val="142E0338"/>
    <w:rsid w:val="14531B4D"/>
    <w:rsid w:val="1548367B"/>
    <w:rsid w:val="1695644C"/>
    <w:rsid w:val="16CA442F"/>
    <w:rsid w:val="175005C5"/>
    <w:rsid w:val="177D1E54"/>
    <w:rsid w:val="17A821AF"/>
    <w:rsid w:val="187F5606"/>
    <w:rsid w:val="19636CD6"/>
    <w:rsid w:val="19C07C84"/>
    <w:rsid w:val="1A250BEB"/>
    <w:rsid w:val="1A3B555D"/>
    <w:rsid w:val="1A5D3725"/>
    <w:rsid w:val="1AC47DBE"/>
    <w:rsid w:val="1AF520D1"/>
    <w:rsid w:val="1B3F107D"/>
    <w:rsid w:val="1C1B3898"/>
    <w:rsid w:val="1CF33ECD"/>
    <w:rsid w:val="1D2F22AA"/>
    <w:rsid w:val="1D7274E7"/>
    <w:rsid w:val="1DA63635"/>
    <w:rsid w:val="1DB00010"/>
    <w:rsid w:val="1DD2442A"/>
    <w:rsid w:val="1DF84907"/>
    <w:rsid w:val="1E2B0B2D"/>
    <w:rsid w:val="1E734B49"/>
    <w:rsid w:val="1F2B3DF2"/>
    <w:rsid w:val="1FB738D7"/>
    <w:rsid w:val="202A40A9"/>
    <w:rsid w:val="21566EA7"/>
    <w:rsid w:val="21F975DA"/>
    <w:rsid w:val="21FE759C"/>
    <w:rsid w:val="22263819"/>
    <w:rsid w:val="22F636CB"/>
    <w:rsid w:val="232F514D"/>
    <w:rsid w:val="2335523F"/>
    <w:rsid w:val="236440A9"/>
    <w:rsid w:val="23BC770E"/>
    <w:rsid w:val="23F21382"/>
    <w:rsid w:val="23FE3883"/>
    <w:rsid w:val="24637DD5"/>
    <w:rsid w:val="25982BC2"/>
    <w:rsid w:val="26606A77"/>
    <w:rsid w:val="2677791D"/>
    <w:rsid w:val="26E9081E"/>
    <w:rsid w:val="272555CB"/>
    <w:rsid w:val="2738474C"/>
    <w:rsid w:val="27985D9D"/>
    <w:rsid w:val="27A9420C"/>
    <w:rsid w:val="27B5694E"/>
    <w:rsid w:val="27EB6814"/>
    <w:rsid w:val="2835183D"/>
    <w:rsid w:val="284B1574"/>
    <w:rsid w:val="28577A06"/>
    <w:rsid w:val="28BA1D43"/>
    <w:rsid w:val="29221667"/>
    <w:rsid w:val="293504DE"/>
    <w:rsid w:val="29C079EF"/>
    <w:rsid w:val="29C4731D"/>
    <w:rsid w:val="2A5410FE"/>
    <w:rsid w:val="2A924D25"/>
    <w:rsid w:val="2AC57259"/>
    <w:rsid w:val="2BB807BB"/>
    <w:rsid w:val="2BDD5DCF"/>
    <w:rsid w:val="2CD56903"/>
    <w:rsid w:val="2D1E6D44"/>
    <w:rsid w:val="2D9B0395"/>
    <w:rsid w:val="2DCA0C7A"/>
    <w:rsid w:val="2DE071B6"/>
    <w:rsid w:val="2E2D1CE7"/>
    <w:rsid w:val="2E3F6F72"/>
    <w:rsid w:val="2E4B1DBB"/>
    <w:rsid w:val="2E750427"/>
    <w:rsid w:val="2F0B55B8"/>
    <w:rsid w:val="2F77273B"/>
    <w:rsid w:val="2FB7E11F"/>
    <w:rsid w:val="2FC75471"/>
    <w:rsid w:val="30DD2A72"/>
    <w:rsid w:val="30E50DF9"/>
    <w:rsid w:val="30E97669"/>
    <w:rsid w:val="31FE0EF2"/>
    <w:rsid w:val="32244DFC"/>
    <w:rsid w:val="324F5BF1"/>
    <w:rsid w:val="325649FA"/>
    <w:rsid w:val="32FE389F"/>
    <w:rsid w:val="331C1F78"/>
    <w:rsid w:val="33274478"/>
    <w:rsid w:val="33613E2E"/>
    <w:rsid w:val="33B069B3"/>
    <w:rsid w:val="34050C5E"/>
    <w:rsid w:val="341E7629"/>
    <w:rsid w:val="3442156A"/>
    <w:rsid w:val="347B0F20"/>
    <w:rsid w:val="35814314"/>
    <w:rsid w:val="35A074BF"/>
    <w:rsid w:val="36273F67"/>
    <w:rsid w:val="36BFA83C"/>
    <w:rsid w:val="36D517D9"/>
    <w:rsid w:val="36D84407"/>
    <w:rsid w:val="37674F59"/>
    <w:rsid w:val="38066D52"/>
    <w:rsid w:val="38997BC6"/>
    <w:rsid w:val="38DB5CB0"/>
    <w:rsid w:val="3A0C323E"/>
    <w:rsid w:val="3A1F40FB"/>
    <w:rsid w:val="3AB900AC"/>
    <w:rsid w:val="3ACE7FFB"/>
    <w:rsid w:val="3B0A6B5A"/>
    <w:rsid w:val="3BFECF4C"/>
    <w:rsid w:val="3CE31410"/>
    <w:rsid w:val="3CE84C78"/>
    <w:rsid w:val="3D1D2B74"/>
    <w:rsid w:val="3D674491"/>
    <w:rsid w:val="3EE020AB"/>
    <w:rsid w:val="3F36616F"/>
    <w:rsid w:val="3F4940F4"/>
    <w:rsid w:val="3FFF95D9"/>
    <w:rsid w:val="40536180"/>
    <w:rsid w:val="40C94DC1"/>
    <w:rsid w:val="40EC72D0"/>
    <w:rsid w:val="40ED4F53"/>
    <w:rsid w:val="415B3C6B"/>
    <w:rsid w:val="419D24D5"/>
    <w:rsid w:val="41AE46E3"/>
    <w:rsid w:val="41BF069E"/>
    <w:rsid w:val="42426D13"/>
    <w:rsid w:val="42440BA3"/>
    <w:rsid w:val="42491904"/>
    <w:rsid w:val="42626DD6"/>
    <w:rsid w:val="42BA6F5D"/>
    <w:rsid w:val="42F205FF"/>
    <w:rsid w:val="430F11B1"/>
    <w:rsid w:val="44E73A68"/>
    <w:rsid w:val="45B1654F"/>
    <w:rsid w:val="45BF76C2"/>
    <w:rsid w:val="45FB307B"/>
    <w:rsid w:val="469C7200"/>
    <w:rsid w:val="46A87ACF"/>
    <w:rsid w:val="46B06893"/>
    <w:rsid w:val="46EA4C2B"/>
    <w:rsid w:val="474D6E84"/>
    <w:rsid w:val="48274F08"/>
    <w:rsid w:val="493A685C"/>
    <w:rsid w:val="49C600F0"/>
    <w:rsid w:val="49DB003F"/>
    <w:rsid w:val="4AD048B0"/>
    <w:rsid w:val="4B344CD9"/>
    <w:rsid w:val="4B490FD8"/>
    <w:rsid w:val="4B5C0D0B"/>
    <w:rsid w:val="4BCA036B"/>
    <w:rsid w:val="4C55743D"/>
    <w:rsid w:val="4C745C04"/>
    <w:rsid w:val="4CAA5AA7"/>
    <w:rsid w:val="4D3D79AE"/>
    <w:rsid w:val="4DBB689B"/>
    <w:rsid w:val="4DD90085"/>
    <w:rsid w:val="4DFC28AC"/>
    <w:rsid w:val="4E3C6BD2"/>
    <w:rsid w:val="4E437F61"/>
    <w:rsid w:val="4E86609F"/>
    <w:rsid w:val="4EFB3317"/>
    <w:rsid w:val="4F672375"/>
    <w:rsid w:val="4F70670F"/>
    <w:rsid w:val="4FBF7ABB"/>
    <w:rsid w:val="50403E8C"/>
    <w:rsid w:val="5084547F"/>
    <w:rsid w:val="50C335DB"/>
    <w:rsid w:val="511D718F"/>
    <w:rsid w:val="51870CF2"/>
    <w:rsid w:val="51AA5B27"/>
    <w:rsid w:val="51C413B8"/>
    <w:rsid w:val="524E3378"/>
    <w:rsid w:val="52911BE2"/>
    <w:rsid w:val="52E22350"/>
    <w:rsid w:val="53360094"/>
    <w:rsid w:val="54183C3E"/>
    <w:rsid w:val="54684BC5"/>
    <w:rsid w:val="54EA7388"/>
    <w:rsid w:val="54F2345A"/>
    <w:rsid w:val="551E7032"/>
    <w:rsid w:val="552F123F"/>
    <w:rsid w:val="553F313F"/>
    <w:rsid w:val="55981857"/>
    <w:rsid w:val="55992B5C"/>
    <w:rsid w:val="55997B7D"/>
    <w:rsid w:val="55A47054"/>
    <w:rsid w:val="55AC288F"/>
    <w:rsid w:val="564C5E20"/>
    <w:rsid w:val="56CD0D0F"/>
    <w:rsid w:val="57A557E8"/>
    <w:rsid w:val="57FA1FD8"/>
    <w:rsid w:val="57FD73D2"/>
    <w:rsid w:val="580F5357"/>
    <w:rsid w:val="581110D0"/>
    <w:rsid w:val="584F2378"/>
    <w:rsid w:val="58975A79"/>
    <w:rsid w:val="58E40716"/>
    <w:rsid w:val="5A5819CA"/>
    <w:rsid w:val="5A7A0A81"/>
    <w:rsid w:val="5A8A3FD5"/>
    <w:rsid w:val="5B280C0A"/>
    <w:rsid w:val="5B5639C9"/>
    <w:rsid w:val="5BE7ADE5"/>
    <w:rsid w:val="5C451348"/>
    <w:rsid w:val="5CA73DB1"/>
    <w:rsid w:val="5D700646"/>
    <w:rsid w:val="5D9562FF"/>
    <w:rsid w:val="5DB003B8"/>
    <w:rsid w:val="5DE11544"/>
    <w:rsid w:val="5E2F6439"/>
    <w:rsid w:val="5E53169C"/>
    <w:rsid w:val="5F160C27"/>
    <w:rsid w:val="5F185F41"/>
    <w:rsid w:val="5F782EAD"/>
    <w:rsid w:val="5FD56E87"/>
    <w:rsid w:val="5FDA449D"/>
    <w:rsid w:val="5FF92B75"/>
    <w:rsid w:val="5FFC4413"/>
    <w:rsid w:val="608179A6"/>
    <w:rsid w:val="610374CF"/>
    <w:rsid w:val="61DC44FC"/>
    <w:rsid w:val="621243C2"/>
    <w:rsid w:val="626562A0"/>
    <w:rsid w:val="62CF7BBD"/>
    <w:rsid w:val="632717A7"/>
    <w:rsid w:val="6367326E"/>
    <w:rsid w:val="63690012"/>
    <w:rsid w:val="63B3128D"/>
    <w:rsid w:val="63CF0B99"/>
    <w:rsid w:val="64025D70"/>
    <w:rsid w:val="64356146"/>
    <w:rsid w:val="647153D0"/>
    <w:rsid w:val="64A01811"/>
    <w:rsid w:val="64AA2690"/>
    <w:rsid w:val="654E3963"/>
    <w:rsid w:val="65876E75"/>
    <w:rsid w:val="66CD4D5B"/>
    <w:rsid w:val="679078F8"/>
    <w:rsid w:val="679D028A"/>
    <w:rsid w:val="680B78E9"/>
    <w:rsid w:val="68143C70"/>
    <w:rsid w:val="6828333E"/>
    <w:rsid w:val="6865617D"/>
    <w:rsid w:val="68B57725"/>
    <w:rsid w:val="690B56C7"/>
    <w:rsid w:val="69180510"/>
    <w:rsid w:val="69780FAF"/>
    <w:rsid w:val="6A276531"/>
    <w:rsid w:val="6A995680"/>
    <w:rsid w:val="6AD95A7D"/>
    <w:rsid w:val="6BE56FD9"/>
    <w:rsid w:val="6C00528B"/>
    <w:rsid w:val="6C9003BD"/>
    <w:rsid w:val="6C9C1458"/>
    <w:rsid w:val="6D0E4D1F"/>
    <w:rsid w:val="6D2154B9"/>
    <w:rsid w:val="6D552329"/>
    <w:rsid w:val="6E386F5E"/>
    <w:rsid w:val="6E3F02ED"/>
    <w:rsid w:val="6E6E2980"/>
    <w:rsid w:val="703312F3"/>
    <w:rsid w:val="705D64EA"/>
    <w:rsid w:val="70D64554"/>
    <w:rsid w:val="70E17439"/>
    <w:rsid w:val="711E68DF"/>
    <w:rsid w:val="7183521F"/>
    <w:rsid w:val="71F92EA9"/>
    <w:rsid w:val="71FE04BF"/>
    <w:rsid w:val="721455EC"/>
    <w:rsid w:val="721B697B"/>
    <w:rsid w:val="729F135A"/>
    <w:rsid w:val="72C74EA1"/>
    <w:rsid w:val="72EE5E3E"/>
    <w:rsid w:val="7394143C"/>
    <w:rsid w:val="73A84954"/>
    <w:rsid w:val="73F90F3E"/>
    <w:rsid w:val="74B95D00"/>
    <w:rsid w:val="74E514C2"/>
    <w:rsid w:val="75497CA3"/>
    <w:rsid w:val="75DC28C5"/>
    <w:rsid w:val="76FF2339"/>
    <w:rsid w:val="77495D38"/>
    <w:rsid w:val="77775CED"/>
    <w:rsid w:val="77866432"/>
    <w:rsid w:val="79002D6F"/>
    <w:rsid w:val="792C3B64"/>
    <w:rsid w:val="7A112210"/>
    <w:rsid w:val="7A26386C"/>
    <w:rsid w:val="7A41363F"/>
    <w:rsid w:val="7ACA775B"/>
    <w:rsid w:val="7B09415C"/>
    <w:rsid w:val="7B8967D5"/>
    <w:rsid w:val="7BFE17E7"/>
    <w:rsid w:val="7D256900"/>
    <w:rsid w:val="7D835D21"/>
    <w:rsid w:val="7D9903EE"/>
    <w:rsid w:val="7DCD6F92"/>
    <w:rsid w:val="7E2917E3"/>
    <w:rsid w:val="7E310E70"/>
    <w:rsid w:val="7E7044F2"/>
    <w:rsid w:val="7EC87E8B"/>
    <w:rsid w:val="7EE54DDB"/>
    <w:rsid w:val="7EF24F07"/>
    <w:rsid w:val="7EF5660C"/>
    <w:rsid w:val="7F484B27"/>
    <w:rsid w:val="7F76F39C"/>
    <w:rsid w:val="7F852EEF"/>
    <w:rsid w:val="7FBC9FEC"/>
    <w:rsid w:val="7FDF6298"/>
    <w:rsid w:val="7FFCABCA"/>
    <w:rsid w:val="7FFF7955"/>
    <w:rsid w:val="BA9CA799"/>
    <w:rsid w:val="BBFE645A"/>
    <w:rsid w:val="CFBB52F5"/>
    <w:rsid w:val="CFF3F545"/>
    <w:rsid w:val="DE2F4784"/>
    <w:rsid w:val="E0FFDF56"/>
    <w:rsid w:val="E3A37CC2"/>
    <w:rsid w:val="ECAFD12C"/>
    <w:rsid w:val="EFDEA8C0"/>
    <w:rsid w:val="F7E3C25C"/>
    <w:rsid w:val="FB3713F9"/>
    <w:rsid w:val="FDBC0CA0"/>
    <w:rsid w:val="FF6F5B3F"/>
    <w:rsid w:val="FF8C3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eastAsia="en-US"/>
    </w:rPr>
  </w:style>
  <w:style w:type="paragraph" w:styleId="3">
    <w:name w:val="Body Text Indent"/>
    <w:basedOn w:val="1"/>
    <w:qFormat/>
    <w:uiPriority w:val="0"/>
    <w:pPr>
      <w:spacing w:line="460" w:lineRule="exact"/>
      <w:ind w:firstLine="585" w:firstLineChars="195"/>
    </w:pPr>
    <w:rPr>
      <w:sz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Table Text"/>
    <w:basedOn w:val="1"/>
    <w:autoRedefine/>
    <w:semiHidden/>
    <w:qFormat/>
    <w:uiPriority w:val="0"/>
    <w:rPr>
      <w:rFonts w:ascii="仿宋" w:hAnsi="仿宋" w:eastAsia="仿宋" w:cs="仿宋"/>
      <w:sz w:val="32"/>
      <w:szCs w:val="32"/>
      <w:lang w:eastAsia="en-US"/>
    </w:rPr>
  </w:style>
  <w:style w:type="table" w:customStyle="1" w:styleId="11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2023-12-28T00:21:00Z</dcterms:created>
  <dc:creator>陈芷涵</dc:creator>
  <cp:lastModifiedBy>半透明天空</cp:lastModifiedBy>
  <cp:lastPrinted>2024-01-25T03:28:00Z</cp:lastPrinted>
  <dcterms:modified xsi:type="dcterms:W3CDTF">2024-01-25T03:51:16Z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E354A37DCF6B4755BF7E542E34B81261_13</vt:lpwstr>
  </property>
</Properties>
</file>